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210B" w14:textId="77777777" w:rsidR="007E5187" w:rsidRDefault="007E5187" w:rsidP="007E5187">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Privacy Policy:</w:t>
      </w:r>
    </w:p>
    <w:p w14:paraId="27DC9304" w14:textId="3C9B966C" w:rsidR="007E5187" w:rsidRDefault="007E5187" w:rsidP="007E5187">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This Privacy Policy describes how </w:t>
      </w:r>
      <w:r>
        <w:rPr>
          <w:rFonts w:ascii="Segoe UI" w:hAnsi="Segoe UI" w:cs="Segoe UI"/>
          <w:color w:val="374151"/>
        </w:rPr>
        <w:t>Indy Photobooth Rentals</w:t>
      </w:r>
      <w:r>
        <w:rPr>
          <w:rFonts w:ascii="Segoe UI" w:hAnsi="Segoe UI" w:cs="Segoe UI"/>
          <w:color w:val="374151"/>
        </w:rPr>
        <w:t xml:space="preserve"> ("we," "us," or "our") collects, uses, and protects the personal information provided by users ("you" or "your") when you access and use our photobooth website and related services (collectively, the "Services"). We are committed to ensuring the privacy and security of your personal information. By using our Services, you consent to the collection, use, and disclosure of your personal information as described in this Privacy Policy.</w:t>
      </w:r>
    </w:p>
    <w:p w14:paraId="5400C935" w14:textId="77777777" w:rsidR="007E5187" w:rsidRDefault="007E5187" w:rsidP="007E5187">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Information We Collect: We may collect the following types of personal information from you:</w:t>
      </w:r>
    </w:p>
    <w:p w14:paraId="3D33DE68"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a. Contact Information: When you contact us or use our Services, we may collect your name, email address, phone number, and other contact details.</w:t>
      </w:r>
    </w:p>
    <w:p w14:paraId="09E801B1"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b. Photobooth Data: When you use our photobooth services, we may collect and store photos, videos, and other related data that you choose to capture and create using our photobooth.</w:t>
      </w:r>
    </w:p>
    <w:p w14:paraId="2495A8D6"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c. Usage Information: We may collect information about how you interact with our website and Services, including your IP address, device information, browser type, and browsing patterns.</w:t>
      </w:r>
    </w:p>
    <w:p w14:paraId="1C7AE2CD" w14:textId="77777777" w:rsidR="007E5187" w:rsidRDefault="007E5187" w:rsidP="007E5187">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Use of Information: We use the collected personal information for the following purposes:</w:t>
      </w:r>
    </w:p>
    <w:p w14:paraId="315B89C5"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a. To provide and improve our Services, including customer support and troubleshooting.</w:t>
      </w:r>
    </w:p>
    <w:p w14:paraId="1FC1265B"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b. To communicate with you, respond to your inquiries, and provide information related to our Services.</w:t>
      </w:r>
    </w:p>
    <w:p w14:paraId="4FE93817"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c. To personalize your experience and deliver targeted content and advertisements.</w:t>
      </w:r>
    </w:p>
    <w:p w14:paraId="4119ABB0"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d. To analyze usage patterns and trends to enhance and optimize our website and Services.</w:t>
      </w:r>
    </w:p>
    <w:p w14:paraId="10DC56E8"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e. To comply with legal obligations and enforce our terms and conditions.</w:t>
      </w:r>
    </w:p>
    <w:p w14:paraId="6FFEBF32" w14:textId="77777777" w:rsidR="007E5187" w:rsidRDefault="007E5187" w:rsidP="007E5187">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Information Sharing and Disclosure: We may share your personal information with third parties in the following circumstances:</w:t>
      </w:r>
    </w:p>
    <w:p w14:paraId="1AF9D4DB"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a. Service Providers: We may engage trusted third-party service providers to assist us in delivering our Services, such as hosting providers, analytics providers, and payment processors. These service providers have access to your personal information only to perform tasks on our behalf and are obligated to maintain its confidentiality.</w:t>
      </w:r>
    </w:p>
    <w:p w14:paraId="7D679A6A"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t>b. Legal Compliance: We may disclose your personal information as required by law, regulation, or legal process, or to protect our rights, property, or safety, as well as the rights, property, or safety of others.</w:t>
      </w:r>
    </w:p>
    <w:p w14:paraId="0A9BD1F1" w14:textId="77777777" w:rsidR="007E5187" w:rsidRDefault="007E5187" w:rsidP="007E5187">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ascii="Segoe UI" w:hAnsi="Segoe UI" w:cs="Segoe UI"/>
          <w:color w:val="374151"/>
        </w:rPr>
      </w:pPr>
      <w:r>
        <w:rPr>
          <w:rFonts w:ascii="Segoe UI" w:hAnsi="Segoe UI" w:cs="Segoe UI"/>
          <w:color w:val="374151"/>
        </w:rPr>
        <w:lastRenderedPageBreak/>
        <w:t>c. Business Transfers: In the event of a merger, acquisition, or sale of all or a portion of our assets, your personal information may be transferred to the acquiring entity.</w:t>
      </w:r>
    </w:p>
    <w:p w14:paraId="16D1C0BA" w14:textId="77777777" w:rsidR="007E5187" w:rsidRDefault="007E5187" w:rsidP="007E5187">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Data Security: We take reasonable measures to protect your personal information from unauthorized access, disclosure, alteration, and destruction. However, please note that no method of transmission over the Internet or electronic storage is completely secure, and we cannot guarantee absolute security of your data.</w:t>
      </w:r>
    </w:p>
    <w:p w14:paraId="07DB5F90" w14:textId="77777777" w:rsidR="007E5187" w:rsidRDefault="007E5187" w:rsidP="007E5187">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Children's Privacy: Our Services are not intended for individuals under the age of 13. We do not knowingly collect personal information from children. If you believe we have inadvertently collected personal information from a child, please contact us, and we will promptly take steps to delete such information from our records.</w:t>
      </w:r>
    </w:p>
    <w:p w14:paraId="05EDCF70" w14:textId="77777777" w:rsidR="007E5187" w:rsidRDefault="007E5187" w:rsidP="007E5187">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Your Rights: You have the right to access, update, correct, and delete your personal information in accordance with applicable laws. You may also have the right to object to or restrict certain processing of your personal information. To exercise these rights or for any privacy-related inquiries, please contact us using the information provided below.</w:t>
      </w:r>
    </w:p>
    <w:p w14:paraId="0F3BB10A" w14:textId="77777777" w:rsidR="007E5187" w:rsidRDefault="007E5187" w:rsidP="007E5187">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Changes to this Privacy Policy: We may update this Privacy Policy from time to time to reflect changes in our practices or legal requirements. We will notify you of any material changes by posting the updated Privacy Policy on our website. Please review this Privacy Policy periodically for any updates.</w:t>
      </w:r>
    </w:p>
    <w:p w14:paraId="00038CB3" w14:textId="77777777" w:rsidR="007E5187" w:rsidRDefault="007E5187" w:rsidP="007E5187">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Contact Us: If you have any questions, concerns, or requests regarding this Privacy Policy or the handling of your personal information, please contact us at [Contact Information].</w:t>
      </w:r>
    </w:p>
    <w:p w14:paraId="7771C0F9" w14:textId="77777777" w:rsidR="00D01623" w:rsidRDefault="00D01623"/>
    <w:sectPr w:rsidR="00D01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B06C6"/>
    <w:multiLevelType w:val="multilevel"/>
    <w:tmpl w:val="F802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096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87"/>
    <w:rsid w:val="007E5187"/>
    <w:rsid w:val="00D0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6A46"/>
  <w15:chartTrackingRefBased/>
  <w15:docId w15:val="{2C27A2C1-A2C9-472B-B220-B32D8B09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5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Coffey</dc:creator>
  <cp:keywords/>
  <dc:description/>
  <cp:lastModifiedBy>Dennis Coffey</cp:lastModifiedBy>
  <cp:revision>1</cp:revision>
  <dcterms:created xsi:type="dcterms:W3CDTF">2023-05-29T13:39:00Z</dcterms:created>
  <dcterms:modified xsi:type="dcterms:W3CDTF">2023-05-29T13:42:00Z</dcterms:modified>
</cp:coreProperties>
</file>